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ind w:firstLine="0"/>
        <w:rPr/>
      </w:pPr>
      <w:r w:rsidDel="00000000" w:rsidR="00000000" w:rsidRPr="00000000">
        <w:rPr>
          <w:rtl w:val="0"/>
        </w:rPr>
        <w:t xml:space="preserve">​​Brianna Perez​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ind w:firstLine="0"/>
        <w:rPr/>
      </w:pPr>
      <w:r w:rsidDel="00000000" w:rsidR="00000000" w:rsidRPr="00000000">
        <w:rPr>
          <w:rtl w:val="0"/>
        </w:rPr>
        <w:t xml:space="preserve">​​Prof. Hensley​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ind w:firstLine="0"/>
        <w:rPr/>
      </w:pPr>
      <w:r w:rsidDel="00000000" w:rsidR="00000000" w:rsidRPr="00000000">
        <w:rPr>
          <w:rtl w:val="0"/>
        </w:rPr>
        <w:t xml:space="preserve">ENC 1101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ind w:firstLine="0"/>
        <w:rPr/>
      </w:pPr>
      <w:r w:rsidDel="00000000" w:rsidR="00000000" w:rsidRPr="00000000">
        <w:rPr>
          <w:rtl w:val="0"/>
        </w:rPr>
        <w:t xml:space="preserve">22 June 2026 </w:t>
      </w:r>
      <w:r w:rsidDel="00000000" w:rsidR="00000000" w:rsidRPr="00000000">
        <w:rPr>
          <w:rtl w:val="0"/>
        </w:rPr>
      </w:r>
    </w:p>
    <w:p w:rsidR="00000000" w:rsidDel="00000000" w:rsidP="00000000" w:rsidRDefault="00000000" w:rsidRPr="00000000" w14:paraId="00000005">
      <w:pPr>
        <w:spacing w:after="240" w:before="240" w:lineRule="auto"/>
        <w:ind w:firstLine="0"/>
        <w:jc w:val="center"/>
        <w:rPr/>
      </w:pPr>
      <w:r w:rsidDel="00000000" w:rsidR="00000000" w:rsidRPr="00000000">
        <w:rPr>
          <w:rtl w:val="0"/>
        </w:rPr>
        <w:t xml:space="preserve">​​Scripts to Self-Portraits: My Journey as a Writer​ </w:t>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I greatly enjoy spending time with my friends and family or going to theaters, whether it's your typical movie theater or whether I'm watching a performance of some kind. In the world of academics, I hold a particular interest in hospitality and am pursuing a degree in hospitality management at UCF’s Rosen College; however, my love for hospitality didn’t develop here in Orlando but rather in the city of Loma Linda, California. At the age of twelve I moved to California, where I began attending junior high school at a small religious private school. Throughout my time in junior high, I became deeply involved on campus through the school’s small drama club and through planning campus-wide events.</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My activities on campus brought me a sense of fulfillment and introduced me to wonderful people; however, I knew my time with theater was coming to a close, as our high school had no type of theater program. In my freshman year I began researching how I could possibly start a drama program at my academy, and by the end of the year I had officially founded my high school's drama club. I spent the next three years organizing the club and executing a variety of club-related fundraisers or events, as well as directing our musicals, skits, and theatrical productions. In the meantime, I also continued to plan events for my campus outside of the club and rose to leadership positions within that extracurricular activity. My passions and activities would eventually lead me to look into management within hospitality, and inevitably I found myself drawn to UCF’s program and campus. Shaped by years of scholastic communication, event planning, and drafting promotional materials, I believe that I approach writing with a professional and informational style and hope to continue to improve on my fluency and ability to self-start. </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Many of the moments that particularly influenced my writing style and processes emerged from my activities outside of our school’s English curriculum. Founding and leading my school’s performance club required constant writing for a wide array of reasons and audiences. I drafted the original proposal for the club, wrote promotional material, created audition packets, and composed numerous emails to students and faculty. These tasks taught me how to maintain the common thread of professionalism and clear communication despite how different each of my written works was. Reflecting on them now, my extracurricular experiences were crucial in the construction of my practical writing skills, and their influence can be seen in both my professional and academic writing. </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On the note of extracurriculars, another major influence on my writing has come from my experience with event planning. Prior to each event we would brainstorm as a team, and after every event we would debrief and document what went well and what could be improved. These discussions often involved drafting concise yet detailed descriptions of each facet of an event. As a result, I’ve learned more on how to describe elements such as an event’s atmosphere, sounds, and audience engagement in a manner that is easy to visualize, and that has transferred over to other forms of writing as well. This process forged my ability to write descriptively and further demonstrated how writing is about not only communicating to others but also transcribing the human experience.</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One of the most challenging written works I’ve composed was an eighteen-minute sermon for my academy’s Student Week of Worship. It was my first time ever writing something that lengthy that I would eventually speak out loud. I had to consider elements such as pacing, clarity, and how to engage an audience of students with short attention spans. The experience was overall nerve-wracking; however, I learned a lot on how to draft something engaging and how to deliver a written work with confidence. Moreover, the sermon demonstrated the importance of understanding your audience when beginning to write something and curating your message to what will hold that group’s attention best. </w:t>
      </w:r>
    </w:p>
    <w:p w:rsidR="00000000" w:rsidDel="00000000" w:rsidP="00000000" w:rsidRDefault="00000000" w:rsidRPr="00000000" w14:paraId="0000000B">
      <w:pPr>
        <w:spacing w:after="240" w:before="240" w:lineRule="auto"/>
        <w:ind w:firstLine="720"/>
        <w:rPr/>
      </w:pPr>
      <w:r w:rsidDel="00000000" w:rsidR="00000000" w:rsidRPr="00000000">
        <w:rPr>
          <w:rtl w:val="0"/>
        </w:rPr>
        <w:t xml:space="preserve">Though there are many aspects to writing well, one of the things I value the most is presenting a work that feels professional, polished, and communicative. I write with the hope that readers will clearly understand what I am aiming to convey without the hindrance of unnecessary or confusing additions. Successful writing is more than simply expressing ideas, even if that principle is at its core. It is about communicating them in a way in which your audience will understand so that the ideas expressed are not lost. Whether I am composing an email, an essay, or an event description, I hope to achieve the same goal: communicating my message clearly.</w:t>
      </w:r>
    </w:p>
    <w:p w:rsidR="00000000" w:rsidDel="00000000" w:rsidP="00000000" w:rsidRDefault="00000000" w:rsidRPr="00000000" w14:paraId="0000000C">
      <w:pPr>
        <w:spacing w:after="240" w:before="240" w:lineRule="auto"/>
        <w:ind w:firstLine="720"/>
        <w:rPr/>
      </w:pPr>
      <w:r w:rsidDel="00000000" w:rsidR="00000000" w:rsidRPr="00000000">
        <w:rPr>
          <w:rtl w:val="0"/>
        </w:rPr>
        <w:t xml:space="preserve">In reflection one, I stated that one goal I had for my writing was to improve my fluency and to become better at self-starting. I have a tendency to struggle with overthinking assignments before I begin, which makes getting started all the more difficult. Furthermore, I experienced a pretty substantial burnout period towards the end of my high school experience, and I’m still dealing with the aftermath of stretching myself too thin both personally and academically. While I most definitely still have room for improvement, I believe I have made some progress towards my goal. The fact that I completed this assignment, alongside many others throughout this course, demonstrates growth in my ability to motivate myself and push through any initial hesitation. While a good portion of assignments were submitted later than I would have liked, I’m glad that I was ultimately able to learn from each of them and submit my work in general. Regarding fluency, I believe that I’ve become more conscious of unnecessary wording and have been working throughout this semester on writing more concisely, particularly in longer written works. </w:t>
      </w:r>
    </w:p>
    <w:p w:rsidR="00000000" w:rsidDel="00000000" w:rsidP="00000000" w:rsidRDefault="00000000" w:rsidRPr="00000000" w14:paraId="0000000D">
      <w:pPr>
        <w:spacing w:after="240" w:before="240" w:lineRule="auto"/>
        <w:ind w:firstLine="720"/>
        <w:rPr/>
      </w:pPr>
      <w:r w:rsidDel="00000000" w:rsidR="00000000" w:rsidRPr="00000000">
        <w:rPr>
          <w:rtl w:val="0"/>
        </w:rPr>
        <w:t xml:space="preserve">As of right now, I typically begin my writing process by simply ruminating on what I’m responding to. Prior to writing anything, I take the time to mentally organize ideas and draft what I could potentially write about. For longer assignments, I’ve grown more and more into the habit of creating an outline, as I’ve found it incredibly helpful in visualizing how a piece will flow from one point to the next. I do adjust this process depending on my written work’s genre; for example, I am more likely to draft an outline for an informational or academic essay rather than a creative narrative. Emails and short responses also receive a more spontaneous treatment, with essays requiring the most organization and preplanning for me to execute to my liking. Regardless, I find that having a sense of direction and a firm grasp of what I’m writing in response to will always allow me to write at my best. </w:t>
      </w:r>
    </w:p>
    <w:p w:rsidR="00000000" w:rsidDel="00000000" w:rsidP="00000000" w:rsidRDefault="00000000" w:rsidRPr="00000000" w14:paraId="0000000E">
      <w:pPr>
        <w:spacing w:after="240" w:before="240" w:lineRule="auto"/>
        <w:ind w:firstLine="720"/>
        <w:rPr/>
      </w:pPr>
      <w:r w:rsidDel="00000000" w:rsidR="00000000" w:rsidRPr="00000000">
        <w:rPr>
          <w:rtl w:val="0"/>
        </w:rPr>
        <w:t xml:space="preserve">In my past year outside of high school, I’ve discovered that I most frequently write emails, job applications, and academic responses. Seeing as a majority of my writing is in response to a question or task of some sort, my writing style has grown increasingly more adaptable to a prompt’s requirements. These current genres I most frequently indulge in continue to solidify the idea that writing is an art of response and that each piece needs to communicate some manner of message. I view my relationship with writing as practical in that respect but creative in its adaptability. </w:t>
      </w:r>
    </w:p>
    <w:p w:rsidR="00000000" w:rsidDel="00000000" w:rsidP="00000000" w:rsidRDefault="00000000" w:rsidRPr="00000000" w14:paraId="0000000F">
      <w:pPr>
        <w:spacing w:after="240" w:before="240" w:lineRule="auto"/>
        <w:ind w:firstLine="720"/>
        <w:rPr/>
      </w:pPr>
      <w:r w:rsidDel="00000000" w:rsidR="00000000" w:rsidRPr="00000000">
        <w:rPr>
          <w:rtl w:val="0"/>
        </w:rPr>
        <w:t xml:space="preserve">My writing is also closely interlinked with modern technology. I often use Google Docs for composing outlines and drafts for essays and lengthier written works, while Microsoft Teams and Outlook see the most of my workplace communication. On occasion I’ll write the “old-fashioned way” with paper and a pen, but typically only when creating lists or taking notes. While technology makes writing easily accessible, spending extended periods staring at a computer screen can easily lead to fatigue and makes writing more difficult for me after some time. Even so, I have no doubt that I will continue to utilize digital tools as I write and revise my work.</w:t>
      </w:r>
    </w:p>
    <w:p w:rsidR="00000000" w:rsidDel="00000000" w:rsidP="00000000" w:rsidRDefault="00000000" w:rsidRPr="00000000" w14:paraId="00000010">
      <w:pPr>
        <w:spacing w:after="240" w:before="240" w:lineRule="auto"/>
        <w:ind w:firstLine="720"/>
        <w:rPr/>
      </w:pPr>
      <w:r w:rsidDel="00000000" w:rsidR="00000000" w:rsidRPr="00000000">
        <w:rPr>
          <w:rtl w:val="0"/>
        </w:rPr>
        <w:t xml:space="preserve">In conclusion, drafting this essay has served as an exemplary aid in the overall understanding of my writing. I’ve always viewed myself as a responsive writer, and as of late I’ve had trouble finding motivation to begin written pieces, and this reflection has largely confirmed my beliefs. Though it seems that some things never change, this assignment has also brought to light my ability to write in a personal and creative manner should the situation call for it. Furthermore, I’ve come to even further appreciate my atypical writing education, as my skills have greatly developed through my extracurricular activities rather than traditional English assignments alone. What I take away from this essay and from the assignment in general is the evolution of writing and how skills we develop through different experiences shape how we communicate a message. Reflecting on my writing processes and academic journey has reminded me of what aspects of writing I do enjoy and has reinforced this perception of writing as a continuously improving method of communication.</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